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2" w:rsidRPr="00443A7C" w:rsidRDefault="00443A7C" w:rsidP="00443A7C">
      <w:pPr>
        <w:shd w:val="clear" w:color="auto" w:fill="FFFF00"/>
        <w:tabs>
          <w:tab w:val="left" w:pos="6720"/>
        </w:tabs>
        <w:jc w:val="center"/>
        <w:rPr>
          <w:b/>
          <w:sz w:val="32"/>
          <w:szCs w:val="32"/>
        </w:rPr>
      </w:pPr>
      <w:r w:rsidRPr="00443A7C">
        <w:rPr>
          <w:b/>
          <w:sz w:val="32"/>
          <w:szCs w:val="32"/>
        </w:rPr>
        <w:t>Классный час</w:t>
      </w:r>
    </w:p>
    <w:p w:rsidR="008B6972" w:rsidRPr="00443A7C" w:rsidRDefault="00443A7C" w:rsidP="00443A7C">
      <w:pPr>
        <w:shd w:val="clear" w:color="auto" w:fill="00B0F0"/>
        <w:tabs>
          <w:tab w:val="left" w:pos="6720"/>
        </w:tabs>
        <w:jc w:val="center"/>
        <w:rPr>
          <w:b/>
          <w:sz w:val="32"/>
          <w:szCs w:val="32"/>
        </w:rPr>
      </w:pPr>
      <w:r w:rsidRPr="00443A7C">
        <w:rPr>
          <w:b/>
          <w:sz w:val="32"/>
          <w:szCs w:val="32"/>
        </w:rPr>
        <w:t>«ОБЖ во время летних каникул»</w:t>
      </w:r>
    </w:p>
    <w:p w:rsidR="00443A7C" w:rsidRDefault="00443A7C" w:rsidP="008B6972">
      <w:pPr>
        <w:pStyle w:val="a5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-формирование навыков безопасного поведения школьников в период летних каникул.</w:t>
      </w:r>
    </w:p>
    <w:p w:rsid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– актуализировать необходимость соблюдения правил безопасного поведения на улицах и дорогах, в лесу и на воде;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способствовать формированию знаний и умений по защите жизни и здоровья в условиях опасных ситуаций.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Ход мероприятия</w:t>
      </w:r>
    </w:p>
    <w:p w:rsid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I. Вступительное слово учителя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Наступила пора летних каникул, когда вы, ребята, большую часть времени проводите на улице, в кругу сверстников. Как сделать летние каникулы, эту самую счастливую пору в жизни каждого школьника, по-настоящему безопасными?</w:t>
      </w:r>
    </w:p>
    <w:p w:rsidR="008B6972" w:rsidRP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Об этом наш сегодняшний классный час, который я предлагаю вам провести в форме устного журнала.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II. Работа в группах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Учащиеся делятся на группы по 4–5 человек. Каждая группа получает свою «страницу» устного журнала.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Порядок работы с полученной информацией: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Изучить предложенную информацию.</w:t>
      </w:r>
    </w:p>
    <w:p w:rsidR="00A932E1" w:rsidRPr="00DD1D87" w:rsidRDefault="008B6972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Подготовить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страницы в одной (или нескольких) из предложенных форм: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интервью с путешественником;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диалог с пострадавшим;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серия рисунков;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93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Страница 1</w:t>
      </w:r>
    </w:p>
    <w:p w:rsidR="00A932E1" w:rsidRPr="00DD1D87" w:rsidRDefault="00A932E1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Пожар в природе.</w:t>
      </w:r>
    </w:p>
    <w:p w:rsidR="008B6972" w:rsidRPr="00DD1D87" w:rsidRDefault="008B6972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BA271" wp14:editId="5D339028">
            <wp:extent cx="4048125" cy="3038475"/>
            <wp:effectExtent l="0" t="0" r="9525" b="9525"/>
            <wp:docPr id="2" name="Рисунок 2" descr="http://zdd.1september.ru/2008/14/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dd.1september.ru/2008/14/10_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DD1D87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Когда вокруг все горит – это страшно. Тем более страшно, когда пожар происходит в лесу, в степи</w:t>
      </w:r>
      <w:proofErr w:type="gram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охватывая огромные площади.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Непотушенный костер, горящая спичка, брошенная на сухую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траву</w:t>
      </w:r>
      <w:r w:rsidR="00DD1D87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 xml:space="preserve">или 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листья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, могут стать причиной пожара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целью недопущения пожаров в природной среде запрещается: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Бросать в лесу горящие спички, окурки, тлеющие тряпки.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Разводить костер в густых зарослях</w:t>
      </w:r>
      <w:proofErr w:type="gram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Выжигать сухую траву на лесных полянах, в садах, на полях, под деревьями.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Поджигать камыш.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Разводить костер в ветреную погоду и оставлять его без присмотра.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Оставлять костер горящим после покидания стоянки.</w:t>
      </w:r>
    </w:p>
    <w:p w:rsidR="00D41C2A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Выходить нужно на дорогу, широкую просеку, опушку леса, к водоему.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="00DD1D87">
        <w:rPr>
          <w:rFonts w:ascii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="00DD1D87">
        <w:rPr>
          <w:rFonts w:ascii="Times New Roman" w:hAnsi="Times New Roman" w:cs="Times New Roman"/>
          <w:sz w:val="24"/>
          <w:szCs w:val="24"/>
          <w:lang w:eastAsia="ru-RU"/>
        </w:rPr>
        <w:t xml:space="preserve"> мешае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т вам уйти от огня, войдите в водоем или укройтесь на открытой поляне, накрывшись мокрой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 xml:space="preserve"> одеждой. </w:t>
      </w:r>
    </w:p>
    <w:p w:rsidR="008B6972" w:rsidRPr="00DD1D87" w:rsidRDefault="00D41C2A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Обязатель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сообщите о месте пожара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спасателям.</w:t>
      </w:r>
    </w:p>
    <w:p w:rsidR="008B6972" w:rsidRPr="00DD1D87" w:rsidRDefault="00DD1D87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932E1">
        <w:rPr>
          <w:rFonts w:ascii="Times New Roman" w:hAnsi="Times New Roman" w:cs="Times New Roman"/>
          <w:b/>
          <w:sz w:val="24"/>
          <w:szCs w:val="24"/>
          <w:lang w:eastAsia="ru-RU"/>
        </w:rPr>
        <w:t>Страница 2</w:t>
      </w:r>
    </w:p>
    <w:p w:rsidR="008B6972" w:rsidRPr="00DD1D87" w:rsidRDefault="00DD1D87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8B6972" w:rsidRPr="00DD1D87">
        <w:rPr>
          <w:rFonts w:ascii="Times New Roman" w:hAnsi="Times New Roman" w:cs="Times New Roman"/>
          <w:b/>
          <w:sz w:val="24"/>
          <w:szCs w:val="24"/>
          <w:lang w:eastAsia="ru-RU"/>
        </w:rPr>
        <w:t>Клещи</w:t>
      </w:r>
    </w:p>
    <w:p w:rsidR="008B6972" w:rsidRPr="00DD1D87" w:rsidRDefault="00A932E1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Многие </w:t>
      </w:r>
      <w:r w:rsidR="00677DD0">
        <w:rPr>
          <w:rFonts w:ascii="Times New Roman" w:hAnsi="Times New Roman" w:cs="Times New Roman"/>
          <w:sz w:val="24"/>
          <w:szCs w:val="24"/>
          <w:lang w:eastAsia="ru-RU"/>
        </w:rPr>
        <w:t>любят отдыхать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в лес</w:t>
      </w:r>
      <w:r w:rsidR="00677DD0">
        <w:rPr>
          <w:rFonts w:ascii="Times New Roman" w:hAnsi="Times New Roman" w:cs="Times New Roman"/>
          <w:sz w:val="24"/>
          <w:szCs w:val="24"/>
          <w:lang w:eastAsia="ru-RU"/>
        </w:rPr>
        <w:t>ополосах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. К сожалению, такая прогулка может привести к неприятным последствиям.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Особую опасность представляют клещи. Они могут заразить человека инфекционными болезнями, из которых одной из самых опасных является </w:t>
      </w:r>
      <w:r w:rsidR="008B6972"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клещевой энцефалит.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Заболевание характеризуется резким подъемом температуры до 39–40 градусов, сильными головными боля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ми, рвотой. Р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азвиваются неврологические нарушения, параличи 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 xml:space="preserve">верхних </w:t>
      </w:r>
      <w:proofErr w:type="spellStart"/>
      <w:r w:rsidR="00D41C2A">
        <w:rPr>
          <w:rFonts w:ascii="Times New Roman" w:hAnsi="Times New Roman" w:cs="Times New Roman"/>
          <w:sz w:val="24"/>
          <w:szCs w:val="24"/>
          <w:lang w:eastAsia="ru-RU"/>
        </w:rPr>
        <w:t>конечностей</w:t>
      </w:r>
      <w:proofErr w:type="gramStart"/>
      <w:r w:rsidR="00D41C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чень</w:t>
      </w:r>
      <w:proofErr w:type="spellEnd"/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важно знать, что первые 2–3 часа после начала </w:t>
      </w:r>
      <w:proofErr w:type="spellStart"/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клещи не успевают внести дозу вируса, достаточну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ю для развития заболевания. </w:t>
      </w:r>
      <w:r w:rsidR="006B7E45">
        <w:rPr>
          <w:rFonts w:ascii="Times New Roman" w:hAnsi="Times New Roman" w:cs="Times New Roman"/>
          <w:sz w:val="24"/>
          <w:szCs w:val="24"/>
          <w:lang w:eastAsia="ru-RU"/>
        </w:rPr>
        <w:t>Обратиться к врачу.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заболеваемости клещевым энцефалитом рекомендуется: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 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2.В целях обнаружения клещей каждые 2 часа проводить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самоосмотры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частей тела и поверхности одежды.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3.При жаркой погоде, когда нет возможности надевать плотно прилегающую одежду, перед выходом в зеленую зону применять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мази и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лосьоны, отпугивающие насекомых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4.При присасывании клещей немедленно обратиться в ближайшее лечебное учреждение. </w:t>
      </w:r>
    </w:p>
    <w:p w:rsidR="006B7E45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Самостоятельное удаление клеща допускается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, если нет возможности обратиться в медицинское учреждение.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необходимо соблюдать следующие правила: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1.Перед удалением клеща нужно смочить растительным маслом или керосином.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2.Оттянуть присосавшегося клеща пальцами и на головную часть у самой поверхности кожи наложить нитяную петлю. Осторожными покачиваниями, не совершая резких движений, за оба конца нити извлекают клеща вместе с хоботком.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4. Если остался хоботок в теле человека, его удаляют обожженной иглой или булавкой.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5.Место укуса обработать йодом.</w:t>
      </w:r>
    </w:p>
    <w:p w:rsidR="00D41C2A" w:rsidRDefault="008B6972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6.После этого обра</w:t>
      </w:r>
      <w:r w:rsidR="00A932E1">
        <w:rPr>
          <w:rFonts w:ascii="Times New Roman" w:hAnsi="Times New Roman" w:cs="Times New Roman"/>
          <w:sz w:val="24"/>
          <w:szCs w:val="24"/>
          <w:lang w:eastAsia="ru-RU"/>
        </w:rPr>
        <w:t>титься в лечебное учреждение</w:t>
      </w:r>
      <w:proofErr w:type="gramStart"/>
      <w:r w:rsidR="00A932E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7DD0" w:rsidRPr="00D41C2A" w:rsidRDefault="00D41C2A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677D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Страница 3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на воде</w:t>
      </w:r>
    </w:p>
    <w:p w:rsidR="00677DD0" w:rsidRDefault="00D41C2A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41669" wp14:editId="4B9C88A2">
            <wp:extent cx="2590800" cy="2257425"/>
            <wp:effectExtent l="0" t="0" r="0" b="9525"/>
            <wp:docPr id="3" name="Рисунок 3" descr="http://zdd.1september.ru/2008/14/1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dd.1september.ru/2008/14/10_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C04802" w:rsidRDefault="00C04802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купание не только доставляют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помнить правила безопасного поведения на воде: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купаться и загорать лучше на оборудованном пляже;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если вы не умеете плавать, не следует заходить в воду выше пояса;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находится в воде не более 15–20 минут, при переохлаждении могут возникнуть судороги;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прыгать с берега в незнакомых местах категорически запрещается;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заплывать за буйки, так как они ограничивают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 проверенным дном – там нет водоворотов;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нельзя заплывать далеко, так как можно не рассчитать своих сил, чтобы вернуться к берегу;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опасно подныривать друг под друга, хватать за ноги, пугать, сталкивать в воду и заводить на глубину не </w:t>
      </w:r>
      <w:proofErr w:type="gram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умеющих</w:t>
      </w:r>
      <w:proofErr w:type="gram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плавать;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опасно купаться в воде ниже +17–19</w:t>
      </w:r>
      <w:r w:rsidRPr="00DD1D8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С;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не следует купаться в шторм;</w:t>
      </w:r>
    </w:p>
    <w:p w:rsidR="00D41C2A" w:rsidRDefault="00D41C2A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следует купаться ночью.            </w:t>
      </w:r>
    </w:p>
    <w:p w:rsidR="00677DD0" w:rsidRPr="00D41C2A" w:rsidRDefault="006B7E45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77DD0">
        <w:rPr>
          <w:rFonts w:ascii="Times New Roman" w:hAnsi="Times New Roman" w:cs="Times New Roman"/>
          <w:b/>
          <w:sz w:val="24"/>
          <w:szCs w:val="24"/>
          <w:lang w:eastAsia="ru-RU"/>
        </w:rPr>
        <w:t>Страница 4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Правила дорожного движения</w:t>
      </w:r>
    </w:p>
    <w:p w:rsidR="008B6972" w:rsidRPr="00677DD0" w:rsidRDefault="008B6972" w:rsidP="00677DD0">
      <w:pPr>
        <w:tabs>
          <w:tab w:val="left" w:pos="2940"/>
        </w:tabs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7375D" wp14:editId="3373B4BE">
            <wp:extent cx="3533775" cy="2286000"/>
            <wp:effectExtent l="0" t="0" r="9525" b="0"/>
            <wp:docPr id="4" name="Рисунок 4" descr="http://zdd.1september.ru/2008/14/10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dd.1september.ru/2008/14/10_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41C2A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дорожного движения существуют не только для водителей транспортных средств, но и для пешеходов.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 Перед тем как выйти на проезжую часть, остановись и скажи себе: «Будь осторожен!».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2.Никогда не выбегай на дорогу перед приближающимся автомобилем: водитель не может остановить машину сразу.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3.Перед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4.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5.Не выезжай на улицы и дороги на роликовых коньках, велосипеде, самокате, санках.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6.Не играй в мяч и другие игры рядом с проезжей частью. Для игр есть двор, детская площадка или стадион.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7. Переходи дорогу только поперек, а не наискосок, иначе ты будешь дольше находиться на ней и можешь попасть под машину.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8.Никогда не спеши, знай, что бежать по дороге нельзя.</w:t>
      </w:r>
    </w:p>
    <w:p w:rsidR="00677DD0" w:rsidRDefault="008B6972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9.Когда выходишь с другими детьми на проезжую часть, не болтай, сосредоточься и скажи себе и ребятам: «Будьте осторожны».</w:t>
      </w:r>
      <w:r w:rsidR="00677DD0" w:rsidRPr="00677D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Страница 5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Правила дорожного движения для велосипедистов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E99B36" wp14:editId="34F45DAE">
            <wp:extent cx="3781425" cy="2066925"/>
            <wp:effectExtent l="0" t="0" r="9525" b="9525"/>
            <wp:docPr id="5" name="Рисунок 5" descr="http://zdd.1september.ru/2008/14/1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dd.1september.ru/2008/14/10_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C04802" w:rsidRDefault="00C0480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8B6972" w:rsidRPr="00677DD0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Велосипед является транспортным средство</w:t>
      </w:r>
      <w:r w:rsidR="00A932E1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Управлять велосипедом при перемещении по дор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огам разрешается с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14 лет.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 фонарем или фарой (для движения в темное время суток и в условиях недостаточной видимости) белого цвета, сзади –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или фонарем красного цвета, а с каждой боковой стороны —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оранжевого или красного цвета.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Движение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Велосипеды должны двигаться по велосипедной дорожке, а при ее отсутствии – по крайней правой полосе проезжей части в один ряд возможно правее. Допускается движение по обочине, если это не создает помех пешеходам. Движение велосипедов (как и любых других транспортных средств) по тротуарам запрещено.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Водителям велосипеда запрещается: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ездить, не держась за руль хотя бы одной рукой;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двигаться по дороге при наличии рядом велосипедной дорожки;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двигаться по дороге в темное время суток без включенного переднего белого фонаря. </w:t>
      </w:r>
    </w:p>
    <w:p w:rsidR="00A932E1" w:rsidRDefault="008B6972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Запрещается буксировка велосипедов, а также велосипедами.</w:t>
      </w:r>
    </w:p>
    <w:p w:rsidR="00677DD0" w:rsidRDefault="00A932E1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93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Страница 6</w:t>
      </w:r>
    </w:p>
    <w:p w:rsidR="00A932E1" w:rsidRDefault="00677DD0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Закон №1539</w:t>
      </w:r>
    </w:p>
    <w:p w:rsidR="00A932E1" w:rsidRDefault="00A932E1" w:rsidP="00A932E1">
      <w:pPr>
        <w:pStyle w:val="a5"/>
      </w:pPr>
      <w:r>
        <w:rPr>
          <w:rStyle w:val="c0"/>
        </w:rPr>
        <w:t xml:space="preserve"> </w:t>
      </w:r>
      <w:r w:rsidR="00677DD0">
        <w:rPr>
          <w:rStyle w:val="c0"/>
        </w:rPr>
        <w:t xml:space="preserve"> </w:t>
      </w:r>
      <w:r w:rsidRPr="00A932E1">
        <w:rPr>
          <w:rStyle w:val="c0"/>
          <w:rFonts w:ascii="Times New Roman" w:hAnsi="Times New Roman" w:cs="Times New Roman"/>
          <w:sz w:val="24"/>
          <w:szCs w:val="24"/>
        </w:rPr>
        <w:t>Каждому ребёнку необходима семья. Прежде всего, это мама и папа – родители. Родителям полагается растить детей. Это самые близкие родственники. Ваши родители несут ответственность за своих детей.</w:t>
      </w:r>
    </w:p>
    <w:p w:rsidR="00A932E1" w:rsidRPr="00A932E1" w:rsidRDefault="00A932E1" w:rsidP="00A932E1">
      <w:pPr>
        <w:pStyle w:val="a5"/>
      </w:pPr>
      <w:r w:rsidRPr="00A932E1">
        <w:rPr>
          <w:rStyle w:val="c0"/>
          <w:rFonts w:ascii="Times New Roman" w:hAnsi="Times New Roman" w:cs="Times New Roman"/>
          <w:sz w:val="24"/>
          <w:szCs w:val="24"/>
        </w:rPr>
        <w:t>Что вы знаете о законе для родителей « О мерах по профилактике безнадзорности и правонарушений несовершеннолетних в Краснодарском крае» Ответы дете</w:t>
      </w:r>
      <w:proofErr w:type="gramStart"/>
      <w:r w:rsidRPr="00A932E1">
        <w:rPr>
          <w:rStyle w:val="c0"/>
          <w:rFonts w:ascii="Times New Roman" w:hAnsi="Times New Roman" w:cs="Times New Roman"/>
          <w:sz w:val="24"/>
          <w:szCs w:val="24"/>
        </w:rPr>
        <w:t>й(</w:t>
      </w:r>
      <w:proofErr w:type="gramEnd"/>
      <w:r w:rsidRPr="00A932E1">
        <w:rPr>
          <w:rStyle w:val="c0"/>
          <w:rFonts w:ascii="Times New Roman" w:hAnsi="Times New Roman" w:cs="Times New Roman"/>
          <w:sz w:val="24"/>
          <w:szCs w:val="24"/>
        </w:rPr>
        <w:t xml:space="preserve"> дети не должны находиться без сопровождения родителей в общественных местах, игорных заведениях, барах.до7 лет круглосуточно, от7 до 14 с 21 часа. От 14 до18 лет с 22 часов.</w:t>
      </w:r>
    </w:p>
    <w:p w:rsidR="00A932E1" w:rsidRPr="00A932E1" w:rsidRDefault="00A932E1" w:rsidP="00A932E1">
      <w:pPr>
        <w:pStyle w:val="a5"/>
      </w:pPr>
      <w:r w:rsidRPr="00A932E1">
        <w:rPr>
          <w:rStyle w:val="c0"/>
          <w:rFonts w:ascii="Times New Roman" w:hAnsi="Times New Roman" w:cs="Times New Roman"/>
          <w:sz w:val="24"/>
          <w:szCs w:val="24"/>
        </w:rPr>
        <w:t>- выполняете ли вы этот закон?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IV. Рефлексия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Ответьте на вопрос </w:t>
      </w:r>
      <w:r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«Как я соблюдаю правила техники безопасности?»,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дорисовав рожицу.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AA7D1" wp14:editId="1CC4BAF8">
            <wp:extent cx="2162175" cy="542925"/>
            <wp:effectExtent l="0" t="0" r="9525" b="9525"/>
            <wp:docPr id="6" name="Рисунок 6" descr="http://zdd.1september.ru/2008/14/10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dd.1september.ru/2008/14/10_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Подсчет мнений.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V. Итоги урока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– Рефлексия показала, что мы далеко не идеально себя ведем, не всегда соблюдаем элементарные правила безопасности.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Я думаю, что наше сегодняшнее мероприятие помогло вам оценить важность выполнения этих правил, ведь порой от этого зависят наше здоровье и даже жизнь. Помните: все в ваших руках!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Амбарцумян В. Безопасность личности // ОБЖ, 2008, № 1.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proofErr w:type="gram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од ред. Э.А.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Арустамова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>, 2006.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Волков В. Как избежать беды. – М.: Вита-пресс, 2007.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Комова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М. Про кота Ваську, мальчика Мишу и пожарную безопасность (для чтения с детьми) // ОБЖ, 2008, № 1.</w:t>
      </w:r>
    </w:p>
    <w:p w:rsidR="003A3EC8" w:rsidRPr="00443A7C" w:rsidRDefault="008B6972" w:rsidP="00443A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Лавлинскова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Е.Ю. Изучаем правила дорожного движения. – М.: Учитель, 2008.</w:t>
      </w:r>
      <w:bookmarkStart w:id="0" w:name="_GoBack"/>
      <w:bookmarkEnd w:id="0"/>
    </w:p>
    <w:sectPr w:rsidR="003A3EC8" w:rsidRPr="00443A7C" w:rsidSect="00443A7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20D"/>
    <w:multiLevelType w:val="multilevel"/>
    <w:tmpl w:val="8F2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52A1"/>
    <w:multiLevelType w:val="multilevel"/>
    <w:tmpl w:val="63FC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77DF"/>
    <w:multiLevelType w:val="multilevel"/>
    <w:tmpl w:val="CB6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F573D"/>
    <w:multiLevelType w:val="multilevel"/>
    <w:tmpl w:val="095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77E00"/>
    <w:multiLevelType w:val="multilevel"/>
    <w:tmpl w:val="0DD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52EEA"/>
    <w:multiLevelType w:val="multilevel"/>
    <w:tmpl w:val="E93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E3269"/>
    <w:multiLevelType w:val="multilevel"/>
    <w:tmpl w:val="3F9A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72"/>
    <w:rsid w:val="003A3EC8"/>
    <w:rsid w:val="00443A7C"/>
    <w:rsid w:val="00677DD0"/>
    <w:rsid w:val="006B7E45"/>
    <w:rsid w:val="008B6972"/>
    <w:rsid w:val="0098138D"/>
    <w:rsid w:val="00A932E1"/>
    <w:rsid w:val="00C04802"/>
    <w:rsid w:val="00D41C2A"/>
    <w:rsid w:val="00D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972"/>
    <w:pPr>
      <w:spacing w:after="0" w:line="240" w:lineRule="auto"/>
    </w:pPr>
  </w:style>
  <w:style w:type="paragraph" w:customStyle="1" w:styleId="c3">
    <w:name w:val="c3"/>
    <w:basedOn w:val="a"/>
    <w:rsid w:val="00A932E1"/>
    <w:pPr>
      <w:spacing w:before="90" w:after="90"/>
    </w:pPr>
  </w:style>
  <w:style w:type="character" w:customStyle="1" w:styleId="c0">
    <w:name w:val="c0"/>
    <w:basedOn w:val="a0"/>
    <w:rsid w:val="00A9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972"/>
    <w:pPr>
      <w:spacing w:after="0" w:line="240" w:lineRule="auto"/>
    </w:pPr>
  </w:style>
  <w:style w:type="paragraph" w:customStyle="1" w:styleId="c3">
    <w:name w:val="c3"/>
    <w:basedOn w:val="a"/>
    <w:rsid w:val="00A932E1"/>
    <w:pPr>
      <w:spacing w:before="90" w:after="90"/>
    </w:pPr>
  </w:style>
  <w:style w:type="character" w:customStyle="1" w:styleId="c0">
    <w:name w:val="c0"/>
    <w:basedOn w:val="a0"/>
    <w:rsid w:val="00A9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7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1410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Старт</cp:lastModifiedBy>
  <cp:revision>2</cp:revision>
  <dcterms:created xsi:type="dcterms:W3CDTF">2016-07-08T10:55:00Z</dcterms:created>
  <dcterms:modified xsi:type="dcterms:W3CDTF">2016-07-08T10:55:00Z</dcterms:modified>
</cp:coreProperties>
</file>